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安徽医科大学</w:t>
      </w:r>
      <w:r>
        <w:rPr>
          <w:rFonts w:ascii="宋体" w:hAnsi="宋体" w:cs="宋体"/>
          <w:b/>
          <w:bCs/>
          <w:sz w:val="36"/>
          <w:szCs w:val="36"/>
        </w:rPr>
        <w:t>2019年</w:t>
      </w:r>
      <w:r>
        <w:rPr>
          <w:rFonts w:hint="eastAsia" w:ascii="宋体" w:hAnsi="宋体" w:cs="宋体"/>
          <w:b/>
          <w:bCs/>
          <w:sz w:val="36"/>
          <w:szCs w:val="36"/>
        </w:rPr>
        <w:t>秋季运动会竞赛规程</w:t>
      </w:r>
    </w:p>
    <w:p>
      <w:pPr>
        <w:widowControl/>
        <w:jc w:val="center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(</w:t>
      </w:r>
      <w:r>
        <w:rPr>
          <w:rFonts w:hint="eastAsia" w:ascii="宋体" w:hAnsi="宋体" w:cs="宋体"/>
          <w:sz w:val="30"/>
          <w:szCs w:val="30"/>
        </w:rPr>
        <w:t>附：校运会注意事项</w:t>
      </w:r>
      <w:r>
        <w:rPr>
          <w:rFonts w:ascii="宋体" w:hAnsi="宋体" w:cs="宋体"/>
          <w:sz w:val="30"/>
          <w:szCs w:val="30"/>
        </w:rPr>
        <w:t>)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一、竞赛时间与地点：</w:t>
      </w:r>
    </w:p>
    <w:p>
      <w:pPr>
        <w:spacing w:line="360" w:lineRule="auto"/>
        <w:ind w:firstLine="489" w:firstLineChars="204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2019年10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日至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26</w:t>
      </w:r>
      <w:r>
        <w:rPr>
          <w:rFonts w:hint="eastAsia" w:ascii="宋体" w:hAnsi="宋体" w:cs="宋体"/>
          <w:sz w:val="24"/>
          <w:szCs w:val="24"/>
        </w:rPr>
        <w:t>日，在学校（本部）运动场举行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sz w:val="24"/>
          <w:szCs w:val="24"/>
        </w:rPr>
        <w:t>、学生组竞赛项目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（一）学生男子组：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 200M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 400M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 800M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 1500M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 5000M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110M</w:t>
      </w:r>
      <w:r>
        <w:rPr>
          <w:rFonts w:hint="eastAsia" w:ascii="宋体" w:hAnsi="宋体" w:cs="宋体"/>
          <w:sz w:val="24"/>
          <w:szCs w:val="24"/>
        </w:rPr>
        <w:t>栏（</w:t>
      </w:r>
      <w:r>
        <w:rPr>
          <w:rFonts w:ascii="宋体" w:hAnsi="宋体" w:cs="宋体"/>
          <w:sz w:val="24"/>
          <w:szCs w:val="24"/>
        </w:rPr>
        <w:t>91.4</w:t>
      </w:r>
      <w:r>
        <w:rPr>
          <w:rFonts w:hint="eastAsia" w:ascii="宋体" w:hAnsi="宋体" w:cs="宋体"/>
          <w:sz w:val="24"/>
          <w:szCs w:val="24"/>
        </w:rPr>
        <w:t>）、</w:t>
      </w:r>
      <w:r>
        <w:rPr>
          <w:rFonts w:ascii="宋体" w:hAnsi="宋体" w:cs="宋体"/>
          <w:sz w:val="24"/>
          <w:szCs w:val="24"/>
        </w:rPr>
        <w:t>400M</w:t>
      </w:r>
      <w:r>
        <w:rPr>
          <w:rFonts w:hint="eastAsia" w:ascii="宋体" w:hAnsi="宋体" w:cs="宋体"/>
          <w:sz w:val="24"/>
          <w:szCs w:val="24"/>
        </w:rPr>
        <w:t>栏、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100M</w:t>
      </w:r>
      <w:r>
        <w:rPr>
          <w:rFonts w:hint="eastAsia" w:ascii="宋体" w:hAnsi="宋体" w:cs="宋体"/>
          <w:sz w:val="24"/>
          <w:szCs w:val="24"/>
        </w:rPr>
        <w:t>接力、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400M</w:t>
      </w:r>
      <w:r>
        <w:rPr>
          <w:rFonts w:hint="eastAsia" w:ascii="宋体" w:hAnsi="宋体" w:cs="宋体"/>
          <w:sz w:val="24"/>
          <w:szCs w:val="24"/>
        </w:rPr>
        <w:t>接力、跳高、跳远、三级跳远、撑杆跳高、铅球（</w:t>
      </w:r>
      <w:r>
        <w:rPr>
          <w:rFonts w:ascii="宋体" w:hAnsi="宋体" w:cs="宋体"/>
          <w:sz w:val="24"/>
          <w:szCs w:val="24"/>
        </w:rPr>
        <w:t>7.26kg</w:t>
      </w:r>
      <w:r>
        <w:rPr>
          <w:rFonts w:hint="eastAsia" w:ascii="宋体" w:hAnsi="宋体" w:cs="宋体"/>
          <w:sz w:val="24"/>
          <w:szCs w:val="24"/>
        </w:rPr>
        <w:t>）、</w:t>
      </w:r>
      <w:r>
        <w:rPr>
          <w:rFonts w:ascii="宋体" w:hAnsi="宋体" w:cs="宋体"/>
          <w:sz w:val="24"/>
          <w:szCs w:val="24"/>
        </w:rPr>
        <w:t>5000M</w:t>
      </w:r>
      <w:r>
        <w:rPr>
          <w:rFonts w:hint="eastAsia" w:ascii="宋体" w:hAnsi="宋体" w:cs="宋体"/>
          <w:sz w:val="24"/>
          <w:szCs w:val="24"/>
        </w:rPr>
        <w:t>竞走。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（二）学生女子组：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400M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800M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1500M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3000M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100M</w:t>
      </w:r>
      <w:r>
        <w:rPr>
          <w:rFonts w:hint="eastAsia" w:ascii="宋体" w:hAnsi="宋体" w:cs="宋体"/>
          <w:sz w:val="24"/>
          <w:szCs w:val="24"/>
        </w:rPr>
        <w:t>栏（</w:t>
      </w:r>
      <w:r>
        <w:rPr>
          <w:rFonts w:ascii="宋体" w:hAnsi="宋体" w:cs="宋体"/>
          <w:sz w:val="24"/>
          <w:szCs w:val="24"/>
        </w:rPr>
        <w:t>76.2</w:t>
      </w:r>
      <w:r>
        <w:rPr>
          <w:rFonts w:hint="eastAsia" w:ascii="宋体" w:hAnsi="宋体" w:cs="宋体"/>
          <w:sz w:val="24"/>
          <w:szCs w:val="24"/>
        </w:rPr>
        <w:t>）、</w:t>
      </w:r>
      <w:r>
        <w:rPr>
          <w:rFonts w:ascii="宋体" w:hAnsi="宋体" w:cs="宋体"/>
          <w:sz w:val="24"/>
          <w:szCs w:val="24"/>
        </w:rPr>
        <w:t>400 M</w:t>
      </w:r>
      <w:r>
        <w:rPr>
          <w:rFonts w:hint="eastAsia" w:ascii="宋体" w:hAnsi="宋体" w:cs="宋体"/>
          <w:sz w:val="24"/>
          <w:szCs w:val="24"/>
        </w:rPr>
        <w:t>栏、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100M</w:t>
      </w:r>
      <w:r>
        <w:rPr>
          <w:rFonts w:hint="eastAsia" w:ascii="宋体" w:hAnsi="宋体" w:cs="宋体"/>
          <w:sz w:val="24"/>
          <w:szCs w:val="24"/>
        </w:rPr>
        <w:t>接力、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400M</w:t>
      </w:r>
      <w:r>
        <w:rPr>
          <w:rFonts w:hint="eastAsia" w:ascii="宋体" w:hAnsi="宋体" w:cs="宋体"/>
          <w:sz w:val="24"/>
          <w:szCs w:val="24"/>
        </w:rPr>
        <w:t>接力、跳高、跳远、三级跳远、撑杆跳高、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铅球（</w:t>
      </w:r>
      <w:r>
        <w:rPr>
          <w:rFonts w:ascii="宋体" w:hAnsi="宋体" w:cs="宋体"/>
          <w:sz w:val="24"/>
          <w:szCs w:val="24"/>
        </w:rPr>
        <w:t>4kg</w:t>
      </w:r>
      <w:r>
        <w:rPr>
          <w:rFonts w:hint="eastAsia" w:ascii="宋体" w:hAnsi="宋体" w:cs="宋体"/>
          <w:sz w:val="24"/>
          <w:szCs w:val="24"/>
        </w:rPr>
        <w:t>）、</w:t>
      </w:r>
      <w:r>
        <w:rPr>
          <w:rFonts w:ascii="宋体" w:hAnsi="宋体" w:cs="宋体"/>
          <w:sz w:val="24"/>
          <w:szCs w:val="24"/>
        </w:rPr>
        <w:t>5000M</w:t>
      </w:r>
      <w:r>
        <w:rPr>
          <w:rFonts w:hint="eastAsia" w:ascii="宋体" w:hAnsi="宋体" w:cs="宋体"/>
          <w:sz w:val="24"/>
          <w:szCs w:val="24"/>
        </w:rPr>
        <w:t>竞走。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、参加办法及运动员条件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（一）凡是本校有正式学籍的学生，本校正式教职工，身体健康者均可在本单位报名参加。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（二）学生组每单位限报男运动员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</w:rPr>
        <w:t>人，女运动员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</w:rPr>
        <w:t>人，领队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教练员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人。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（三）教工组各单位按要求填报，领队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教练员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人。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sz w:val="24"/>
          <w:szCs w:val="24"/>
        </w:rPr>
        <w:t>、竞赛办法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（一）学生运动员每人限报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项，每队每项限报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人，另可兼报接力。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教工运动员每人限报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项（田径个人项目或趣味个人项目只能选报一项），另可兼报一个集体项目和接力。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（三）每项接力限报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队。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（四）比赛执行最新国家田径规则。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（五）教职工趣味项目比赛规则见后。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（六）田径运动员比赛号码布各单位自备，每人两张，尺寸为</w:t>
      </w:r>
      <w:r>
        <w:rPr>
          <w:rFonts w:ascii="宋体" w:hAnsi="宋体" w:cs="宋体"/>
          <w:sz w:val="24"/>
          <w:szCs w:val="24"/>
        </w:rPr>
        <w:t>20cm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24cm</w:t>
      </w:r>
      <w:r>
        <w:rPr>
          <w:rFonts w:hint="eastAsia" w:ascii="宋体" w:hAnsi="宋体" w:cs="宋体"/>
          <w:sz w:val="24"/>
          <w:szCs w:val="24"/>
        </w:rPr>
        <w:t>，白纸黑字，字体黑体，运动员比赛时，前胸和后背均要挂号码布，否则，不允许参加比赛。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cs="宋体"/>
          <w:sz w:val="24"/>
          <w:szCs w:val="24"/>
        </w:rPr>
        <w:t>、录取名次、记分、奖励办法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</w:t>
      </w:r>
      <w:r>
        <w:rPr>
          <w:rFonts w:hint="eastAsia" w:ascii="宋体" w:hAnsi="宋体" w:cs="宋体"/>
          <w:sz w:val="24"/>
          <w:szCs w:val="24"/>
        </w:rPr>
        <w:t>学生组（包括接力）取前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名，按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记分，接力加倍计分。报名不足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人的比赛，递减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名录取，按高限记分。某项仅报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人不予比赛。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</w:t>
      </w:r>
      <w:r>
        <w:rPr>
          <w:rFonts w:hint="eastAsia" w:ascii="宋体" w:hAnsi="宋体" w:cs="宋体"/>
          <w:sz w:val="24"/>
          <w:szCs w:val="24"/>
        </w:rPr>
        <w:t>学生组奖励加分。学生本年度在校级及以上比赛中破省大学生记录者加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</w:rPr>
        <w:t>分，破校记录者加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分，平校纪录者加倍计分（接力除外），同一人在预赛、决赛中均破记录者，按最高加分执行。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（三）</w:t>
      </w:r>
      <w:r>
        <w:rPr>
          <w:rFonts w:hint="eastAsia" w:ascii="宋体" w:hAnsi="宋体" w:cs="宋体"/>
          <w:sz w:val="24"/>
          <w:szCs w:val="24"/>
        </w:rPr>
        <w:t>学生组前六名颁发证书和奖金（第一名</w:t>
      </w:r>
      <w:r>
        <w:rPr>
          <w:rFonts w:ascii="宋体" w:hAnsi="宋体" w:cs="宋体"/>
          <w:sz w:val="24"/>
          <w:szCs w:val="24"/>
        </w:rPr>
        <w:t>400</w:t>
      </w:r>
      <w:r>
        <w:rPr>
          <w:rFonts w:hint="eastAsia" w:ascii="宋体" w:hAnsi="宋体" w:cs="宋体"/>
          <w:sz w:val="24"/>
          <w:szCs w:val="24"/>
        </w:rPr>
        <w:t>元、第二名</w:t>
      </w:r>
      <w:r>
        <w:rPr>
          <w:rFonts w:ascii="宋体" w:hAnsi="宋体" w:cs="宋体"/>
          <w:sz w:val="24"/>
          <w:szCs w:val="24"/>
        </w:rPr>
        <w:t>300</w:t>
      </w:r>
      <w:r>
        <w:rPr>
          <w:rFonts w:hint="eastAsia" w:ascii="宋体" w:hAnsi="宋体" w:cs="宋体"/>
          <w:sz w:val="24"/>
          <w:szCs w:val="24"/>
        </w:rPr>
        <w:t>元、第三名</w:t>
      </w:r>
      <w:r>
        <w:rPr>
          <w:rFonts w:ascii="宋体" w:hAnsi="宋体" w:cs="宋体"/>
          <w:sz w:val="24"/>
          <w:szCs w:val="24"/>
        </w:rPr>
        <w:t>200</w:t>
      </w:r>
      <w:r>
        <w:rPr>
          <w:rFonts w:hint="eastAsia" w:ascii="宋体" w:hAnsi="宋体" w:cs="宋体"/>
          <w:sz w:val="24"/>
          <w:szCs w:val="24"/>
        </w:rPr>
        <w:t>元、四五六名各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元，发放到个人校园卡）。学生本年度破校记录的项目学校奖励运动员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元、破省大学生记录的项目学校奖励运动员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元；教练员（体育教学部专项教练）按人事处奖励办法执行。教职工单项前六名分别奖励3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元、2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元、2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元、1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元、1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元、1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元，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100M</w:t>
      </w:r>
      <w:r>
        <w:rPr>
          <w:rFonts w:hint="eastAsia" w:ascii="宋体" w:hAnsi="宋体" w:cs="宋体"/>
          <w:sz w:val="24"/>
          <w:szCs w:val="24"/>
        </w:rPr>
        <w:t>接力和抱球跑传递接力前六名分别奖励4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元、3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元、3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元、2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元、2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元、2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元，同心协力跳长绳前六名分别奖励5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元、4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元、4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元、3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元、3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元、3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元，拔河比赛前六名分别奖励8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元、6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元、6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元、4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元、4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元、4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元。</w:t>
      </w:r>
    </w:p>
    <w:p>
      <w:pPr>
        <w:spacing w:line="360" w:lineRule="auto"/>
        <w:ind w:firstLine="477" w:firstLineChars="198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（四）</w:t>
      </w:r>
      <w:r>
        <w:rPr>
          <w:rFonts w:hint="eastAsia" w:ascii="宋体" w:hAnsi="宋体" w:cs="宋体"/>
          <w:sz w:val="24"/>
          <w:szCs w:val="24"/>
        </w:rPr>
        <w:t>学生组设立“优秀运动员”奖，闭幕式上颁发证书，共计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hint="eastAsia" w:ascii="宋体" w:hAnsi="宋体" w:cs="宋体"/>
          <w:sz w:val="24"/>
          <w:szCs w:val="24"/>
        </w:rPr>
        <w:t>人。（每单位推荐一名，其余按竞赛成绩入围）。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（五）</w:t>
      </w:r>
      <w:r>
        <w:rPr>
          <w:rFonts w:hint="eastAsia" w:ascii="宋体" w:hAnsi="宋体" w:cs="宋体"/>
          <w:sz w:val="24"/>
          <w:szCs w:val="24"/>
        </w:rPr>
        <w:t>学生男子组、女子组、学校教工组各取团体总分前八名颁发奖牌。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（六）</w:t>
      </w:r>
      <w:r>
        <w:rPr>
          <w:rFonts w:hint="eastAsia" w:ascii="宋体" w:hAnsi="宋体" w:cs="宋体"/>
          <w:sz w:val="24"/>
          <w:szCs w:val="24"/>
        </w:rPr>
        <w:t>设立附属医院组别，团体总分前六名颁发奖牌。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cs="宋体"/>
          <w:sz w:val="24"/>
          <w:szCs w:val="24"/>
        </w:rPr>
        <w:t>、颁奖形式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</w:t>
      </w:r>
      <w:r>
        <w:rPr>
          <w:rFonts w:hint="eastAsia" w:ascii="宋体" w:hAnsi="宋体" w:cs="宋体"/>
          <w:sz w:val="24"/>
          <w:szCs w:val="24"/>
        </w:rPr>
        <w:t>学生组个人前六名（含接力）和教工组个人前六名（含集体项目和接力）均采取赛后领奖，学生组前六名（含接力）赛后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hint="eastAsia" w:ascii="宋体" w:hAnsi="宋体" w:cs="宋体"/>
          <w:sz w:val="24"/>
          <w:szCs w:val="24"/>
        </w:rPr>
        <w:t>分钟主席台上领取证书并登记学号、校园卡和银行卡号等信息（不登记者视为放弃奖金），教工组赛后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hint="eastAsia" w:ascii="宋体" w:hAnsi="宋体" w:cs="宋体"/>
          <w:sz w:val="24"/>
          <w:szCs w:val="24"/>
        </w:rPr>
        <w:t>分钟主席台上领取奖金。运动会期间主席台上设立领奖处。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</w:t>
      </w:r>
      <w:r>
        <w:rPr>
          <w:rFonts w:hint="eastAsia" w:ascii="宋体" w:hAnsi="宋体" w:cs="宋体"/>
          <w:sz w:val="24"/>
          <w:szCs w:val="24"/>
        </w:rPr>
        <w:t>学生男子组、女子组团体前八名、教工组团体前八名、附属医院组前五名、“优秀运动员”奖均在闭幕式上进行颁发。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七</w:t>
      </w:r>
      <w:r>
        <w:rPr>
          <w:rFonts w:hint="eastAsia" w:ascii="宋体" w:hAnsi="宋体" w:cs="宋体"/>
          <w:sz w:val="24"/>
          <w:szCs w:val="24"/>
        </w:rPr>
        <w:t>、裁判员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</w:t>
      </w:r>
      <w:r>
        <w:rPr>
          <w:rFonts w:hint="eastAsia" w:ascii="宋体" w:hAnsi="宋体" w:cs="宋体"/>
          <w:sz w:val="24"/>
          <w:szCs w:val="24"/>
        </w:rPr>
        <w:t>学生裁判员由体育教学部教师选派。</w:t>
      </w:r>
    </w:p>
    <w:p>
      <w:pPr>
        <w:spacing w:line="360" w:lineRule="auto"/>
        <w:ind w:firstLine="477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</w:t>
      </w:r>
      <w:r>
        <w:rPr>
          <w:rFonts w:hint="eastAsia" w:ascii="宋体" w:hAnsi="宋体" w:cs="宋体"/>
          <w:sz w:val="24"/>
          <w:szCs w:val="24"/>
        </w:rPr>
        <w:t>各项目裁判长由体育教学部教师担任。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cs="宋体"/>
          <w:sz w:val="24"/>
          <w:szCs w:val="24"/>
        </w:rPr>
        <w:t>、报名截止时间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报名截止时间：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hint="eastAsia" w:ascii="宋体" w:hAnsi="宋体" w:cs="宋体"/>
          <w:sz w:val="24"/>
          <w:szCs w:val="24"/>
        </w:rPr>
        <w:t>日下午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前，逾期不在网上报名者，视为放弃。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九</w:t>
      </w:r>
      <w:r>
        <w:rPr>
          <w:rFonts w:hint="eastAsia" w:ascii="宋体" w:hAnsi="宋体" w:cs="宋体"/>
          <w:sz w:val="24"/>
          <w:szCs w:val="24"/>
        </w:rPr>
        <w:t>、报名方式</w:t>
      </w:r>
    </w:p>
    <w:p>
      <w:pPr>
        <w:spacing w:line="360" w:lineRule="auto"/>
        <w:ind w:firstLine="475" w:firstLineChars="198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报名采用网上报名方式，网址：</w:t>
      </w:r>
      <w:r>
        <w:t>aydty.ahmu.edu.cn</w:t>
      </w:r>
      <w:r>
        <w:rPr>
          <w:rFonts w:hint="eastAsia"/>
        </w:rPr>
        <w:t>或2</w:t>
      </w:r>
      <w:r>
        <w:t>10.45.98.248</w:t>
      </w:r>
      <w:r>
        <w:rPr>
          <w:rFonts w:ascii="宋体" w:hAnsi="宋体" w:cs="宋体"/>
          <w:sz w:val="24"/>
          <w:szCs w:val="24"/>
        </w:rPr>
        <w:t xml:space="preserve">, </w:t>
      </w:r>
      <w:r>
        <w:rPr>
          <w:rFonts w:hint="eastAsia" w:ascii="宋体" w:hAnsi="宋体" w:cs="宋体"/>
          <w:sz w:val="24"/>
          <w:szCs w:val="24"/>
        </w:rPr>
        <w:t>点击运动会报名进入报名系统。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日起在体育教学部领取报名密码，领取密码后即可开始报名，具体报名方法请在体育教学部网站查看（网址：</w:t>
      </w:r>
      <w:r>
        <w:rPr>
          <w:rFonts w:hint="eastAsia"/>
        </w:rPr>
        <w:t>aydty.ahmu.edu.cn或210.45.98.248</w:t>
      </w:r>
      <w:r>
        <w:rPr>
          <w:rFonts w:hint="eastAsia" w:ascii="宋体" w:hAnsi="宋体" w:cs="宋体"/>
          <w:sz w:val="24"/>
          <w:szCs w:val="24"/>
        </w:rPr>
        <w:t>）。如有不明事项，请与体育教学部余千春老师联系，联系电话：</w:t>
      </w:r>
      <w:r>
        <w:rPr>
          <w:rFonts w:ascii="宋体" w:hAnsi="宋体" w:cs="宋体"/>
          <w:sz w:val="24"/>
          <w:szCs w:val="24"/>
        </w:rPr>
        <w:t>18655153016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十、其它</w:t>
      </w:r>
    </w:p>
    <w:p>
      <w:pPr>
        <w:spacing w:line="360" w:lineRule="auto"/>
        <w:ind w:firstLine="475" w:firstLineChars="198"/>
        <w:rPr>
          <w:rFonts w:hint="eastAsia"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本规程未尽事宜另行通知，不明事项由体育教学部负责解释。</w:t>
      </w:r>
    </w:p>
    <w:p>
      <w:pPr>
        <w:spacing w:line="360" w:lineRule="auto"/>
        <w:ind w:firstLine="4440" w:firstLineChars="1850"/>
        <w:jc w:val="center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安徽医科大学体育运动委员会</w:t>
      </w:r>
    </w:p>
    <w:p>
      <w:pPr>
        <w:spacing w:line="360" w:lineRule="auto"/>
        <w:ind w:firstLine="4440" w:firstLineChars="1850"/>
        <w:jc w:val="center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安徽医科大学工会</w:t>
      </w:r>
    </w:p>
    <w:p>
      <w:pPr>
        <w:widowControl/>
        <w:spacing w:line="360" w:lineRule="auto"/>
        <w:rPr>
          <w:rFonts w:hint="eastAsia" w:ascii="宋体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二〇一九年十月十日</w:t>
      </w:r>
    </w:p>
    <w:p>
      <w:pPr>
        <w:widowControl/>
        <w:snapToGrid w:val="0"/>
        <w:spacing w:before="156" w:beforeLines="50" w:after="156" w:afterLines="50" w:line="360" w:lineRule="auto"/>
        <w:jc w:val="center"/>
        <w:rPr>
          <w:rFonts w:ascii="宋体"/>
          <w:b/>
          <w:bCs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67"/>
    <w:rsid w:val="00017310"/>
    <w:rsid w:val="00030BCF"/>
    <w:rsid w:val="000641F3"/>
    <w:rsid w:val="000918BF"/>
    <w:rsid w:val="000A57FF"/>
    <w:rsid w:val="000A7DC4"/>
    <w:rsid w:val="000B1511"/>
    <w:rsid w:val="000C0DAD"/>
    <w:rsid w:val="000C74A9"/>
    <w:rsid w:val="00107ABA"/>
    <w:rsid w:val="00113402"/>
    <w:rsid w:val="001224D0"/>
    <w:rsid w:val="0018192D"/>
    <w:rsid w:val="00187F6B"/>
    <w:rsid w:val="0019207A"/>
    <w:rsid w:val="00194FC1"/>
    <w:rsid w:val="001A2D4D"/>
    <w:rsid w:val="001A4317"/>
    <w:rsid w:val="00223112"/>
    <w:rsid w:val="00244D02"/>
    <w:rsid w:val="00250653"/>
    <w:rsid w:val="002831F8"/>
    <w:rsid w:val="00286FC3"/>
    <w:rsid w:val="002A09A7"/>
    <w:rsid w:val="002D1BA8"/>
    <w:rsid w:val="002E34DD"/>
    <w:rsid w:val="00311595"/>
    <w:rsid w:val="00332E6E"/>
    <w:rsid w:val="003359C2"/>
    <w:rsid w:val="00336BA9"/>
    <w:rsid w:val="0035656A"/>
    <w:rsid w:val="00365343"/>
    <w:rsid w:val="00395BCE"/>
    <w:rsid w:val="003A3840"/>
    <w:rsid w:val="003B41EC"/>
    <w:rsid w:val="003C1306"/>
    <w:rsid w:val="003D7A8C"/>
    <w:rsid w:val="003F05CF"/>
    <w:rsid w:val="003F6CF9"/>
    <w:rsid w:val="00416240"/>
    <w:rsid w:val="00432999"/>
    <w:rsid w:val="004329ED"/>
    <w:rsid w:val="00442133"/>
    <w:rsid w:val="00444A32"/>
    <w:rsid w:val="00471196"/>
    <w:rsid w:val="0048324C"/>
    <w:rsid w:val="0048478A"/>
    <w:rsid w:val="0048681E"/>
    <w:rsid w:val="004920D5"/>
    <w:rsid w:val="004B5535"/>
    <w:rsid w:val="004D23C1"/>
    <w:rsid w:val="004E7C16"/>
    <w:rsid w:val="004F2000"/>
    <w:rsid w:val="00510004"/>
    <w:rsid w:val="0051066E"/>
    <w:rsid w:val="00561DEC"/>
    <w:rsid w:val="005757FE"/>
    <w:rsid w:val="00577822"/>
    <w:rsid w:val="00594404"/>
    <w:rsid w:val="005B4F3B"/>
    <w:rsid w:val="005E01D0"/>
    <w:rsid w:val="00657BF8"/>
    <w:rsid w:val="0066255E"/>
    <w:rsid w:val="00690813"/>
    <w:rsid w:val="006912B8"/>
    <w:rsid w:val="0069402A"/>
    <w:rsid w:val="006B1A00"/>
    <w:rsid w:val="006D79A2"/>
    <w:rsid w:val="006F794B"/>
    <w:rsid w:val="00704013"/>
    <w:rsid w:val="00733E12"/>
    <w:rsid w:val="00737513"/>
    <w:rsid w:val="00752D57"/>
    <w:rsid w:val="00782A3F"/>
    <w:rsid w:val="00792AA1"/>
    <w:rsid w:val="007941BC"/>
    <w:rsid w:val="007B71C9"/>
    <w:rsid w:val="007D2340"/>
    <w:rsid w:val="007F7D92"/>
    <w:rsid w:val="0080285E"/>
    <w:rsid w:val="008271AF"/>
    <w:rsid w:val="00854591"/>
    <w:rsid w:val="008E0D74"/>
    <w:rsid w:val="008E2E7B"/>
    <w:rsid w:val="008F5D87"/>
    <w:rsid w:val="008F6482"/>
    <w:rsid w:val="00903335"/>
    <w:rsid w:val="0091429D"/>
    <w:rsid w:val="00932D83"/>
    <w:rsid w:val="00943DAE"/>
    <w:rsid w:val="00987304"/>
    <w:rsid w:val="00997E93"/>
    <w:rsid w:val="009A1142"/>
    <w:rsid w:val="009A7F3E"/>
    <w:rsid w:val="009B008D"/>
    <w:rsid w:val="009C0712"/>
    <w:rsid w:val="009E06BD"/>
    <w:rsid w:val="00A1313F"/>
    <w:rsid w:val="00A15549"/>
    <w:rsid w:val="00A22F33"/>
    <w:rsid w:val="00A647B8"/>
    <w:rsid w:val="00A941FF"/>
    <w:rsid w:val="00A96BB0"/>
    <w:rsid w:val="00AA2918"/>
    <w:rsid w:val="00AD02A2"/>
    <w:rsid w:val="00AD16C2"/>
    <w:rsid w:val="00AD3BB7"/>
    <w:rsid w:val="00B02E9C"/>
    <w:rsid w:val="00B14FA3"/>
    <w:rsid w:val="00B1788E"/>
    <w:rsid w:val="00B255AF"/>
    <w:rsid w:val="00B40D18"/>
    <w:rsid w:val="00B449D5"/>
    <w:rsid w:val="00B50B7B"/>
    <w:rsid w:val="00B516E0"/>
    <w:rsid w:val="00B772AE"/>
    <w:rsid w:val="00BB1D78"/>
    <w:rsid w:val="00BC1DB2"/>
    <w:rsid w:val="00BD0B5D"/>
    <w:rsid w:val="00BF3712"/>
    <w:rsid w:val="00BF61D5"/>
    <w:rsid w:val="00C06C80"/>
    <w:rsid w:val="00C173BC"/>
    <w:rsid w:val="00C24225"/>
    <w:rsid w:val="00C41B7B"/>
    <w:rsid w:val="00C41DB2"/>
    <w:rsid w:val="00C44659"/>
    <w:rsid w:val="00C44969"/>
    <w:rsid w:val="00C544A4"/>
    <w:rsid w:val="00C576CA"/>
    <w:rsid w:val="00C87260"/>
    <w:rsid w:val="00C9041E"/>
    <w:rsid w:val="00CA1576"/>
    <w:rsid w:val="00CC118A"/>
    <w:rsid w:val="00CC5D81"/>
    <w:rsid w:val="00CC7166"/>
    <w:rsid w:val="00CD27EE"/>
    <w:rsid w:val="00CD7879"/>
    <w:rsid w:val="00CE0167"/>
    <w:rsid w:val="00CF02D3"/>
    <w:rsid w:val="00D402AE"/>
    <w:rsid w:val="00D568A5"/>
    <w:rsid w:val="00D61DD5"/>
    <w:rsid w:val="00DA5E78"/>
    <w:rsid w:val="00DA75C6"/>
    <w:rsid w:val="00DB05DE"/>
    <w:rsid w:val="00DB0C2D"/>
    <w:rsid w:val="00E778F3"/>
    <w:rsid w:val="00E80DAF"/>
    <w:rsid w:val="00E959E0"/>
    <w:rsid w:val="00EB45E7"/>
    <w:rsid w:val="00EC3D67"/>
    <w:rsid w:val="00ED13E7"/>
    <w:rsid w:val="00EE52E7"/>
    <w:rsid w:val="00EE7C42"/>
    <w:rsid w:val="00F16153"/>
    <w:rsid w:val="00F36CFD"/>
    <w:rsid w:val="00F635A0"/>
    <w:rsid w:val="00F66C73"/>
    <w:rsid w:val="00FC57A5"/>
    <w:rsid w:val="15D52BB6"/>
    <w:rsid w:val="2D71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99"/>
    <w:rPr>
      <w:color w:val="0000FF"/>
      <w:u w:val="single"/>
    </w:rPr>
  </w:style>
  <w:style w:type="character" w:customStyle="1" w:styleId="8">
    <w:name w:val="批注框文本 字符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D322C-0659-4FC4-B09D-FBCCAE3E26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ayd</Company>
  <Pages>8</Pages>
  <Words>692</Words>
  <Characters>3948</Characters>
  <Lines>32</Lines>
  <Paragraphs>9</Paragraphs>
  <TotalTime>379</TotalTime>
  <ScaleCrop>false</ScaleCrop>
  <LinksUpToDate>false</LinksUpToDate>
  <CharactersWithSpaces>4631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2017-09-19T07:53:00Z</dcterms:created>
  <dc:creator>ty</dc:creator>
  <cp:lastModifiedBy>Administrator</cp:lastModifiedBy>
  <cp:lastPrinted>2019-09-29T07:39:00Z</cp:lastPrinted>
  <dcterms:modified xsi:type="dcterms:W3CDTF">2019-10-10T08:18:16Z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